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9F7" w:rsidRDefault="00C219F7" w:rsidP="00B01DEC">
      <w:pPr>
        <w:spacing w:line="360" w:lineRule="atLeast"/>
        <w:rPr>
          <w:rFonts w:ascii="Open Sans" w:hAnsi="Open Sans" w:cs="Helvetica"/>
          <w:color w:val="333333"/>
          <w:sz w:val="21"/>
          <w:szCs w:val="21"/>
          <w:lang/>
        </w:rPr>
      </w:pPr>
    </w:p>
    <w:p w:rsidR="00805D1A" w:rsidRDefault="00C219F7" w:rsidP="00C219F7">
      <w:pPr>
        <w:pStyle w:val="hspara"/>
        <w:spacing w:line="360" w:lineRule="atLeast"/>
        <w:ind w:left="720"/>
        <w:rPr>
          <w:rFonts w:ascii="Open Sans" w:hAnsi="Open Sans" w:cs="Helvetica"/>
          <w:b/>
          <w:color w:val="333333"/>
          <w:sz w:val="28"/>
          <w:szCs w:val="28"/>
          <w:lang/>
        </w:rPr>
      </w:pPr>
      <w:r w:rsidRPr="00C219F7">
        <w:rPr>
          <w:rFonts w:ascii="Open Sans" w:hAnsi="Open Sans" w:cs="Helvetica"/>
          <w:b/>
          <w:color w:val="333333"/>
          <w:sz w:val="28"/>
          <w:szCs w:val="28"/>
          <w:lang/>
        </w:rPr>
        <w:t xml:space="preserve">EXTRACT FROM </w:t>
      </w:r>
      <w:r w:rsidR="00805D1A">
        <w:rPr>
          <w:rFonts w:ascii="Open Sans" w:hAnsi="Open Sans" w:cs="Helvetica"/>
          <w:b/>
          <w:color w:val="333333"/>
          <w:sz w:val="28"/>
          <w:szCs w:val="28"/>
          <w:lang/>
        </w:rPr>
        <w:t>PAY DEBATE AT WESTMINSTER</w:t>
      </w:r>
    </w:p>
    <w:p w:rsidR="00C219F7" w:rsidRPr="00C219F7" w:rsidRDefault="00C219F7" w:rsidP="00C219F7">
      <w:pPr>
        <w:pStyle w:val="hspara"/>
        <w:spacing w:line="360" w:lineRule="atLeast"/>
        <w:ind w:left="720"/>
        <w:rPr>
          <w:rFonts w:ascii="Open Sans" w:hAnsi="Open Sans" w:cs="Helvetica"/>
          <w:b/>
          <w:color w:val="333333"/>
          <w:sz w:val="28"/>
          <w:szCs w:val="28"/>
          <w:lang/>
        </w:rPr>
      </w:pPr>
      <w:r w:rsidRPr="00C219F7">
        <w:rPr>
          <w:rFonts w:ascii="Open Sans" w:hAnsi="Open Sans" w:cs="Helvetica"/>
          <w:b/>
          <w:color w:val="333333"/>
          <w:sz w:val="28"/>
          <w:szCs w:val="28"/>
          <w:lang/>
        </w:rPr>
        <w:t>HANSARD 4TH DECEMBER 2017</w:t>
      </w:r>
    </w:p>
    <w:p w:rsidR="00B01DEC" w:rsidRDefault="00B01DEC" w:rsidP="00B01DEC">
      <w:pPr>
        <w:pStyle w:val="hspara"/>
        <w:numPr>
          <w:ilvl w:val="0"/>
          <w:numId w:val="1"/>
        </w:numPr>
        <w:spacing w:line="360" w:lineRule="atLeast"/>
        <w:rPr>
          <w:rFonts w:ascii="Open Sans" w:hAnsi="Open Sans" w:cs="Helvetica"/>
          <w:color w:val="333333"/>
          <w:sz w:val="21"/>
          <w:szCs w:val="21"/>
          <w:lang/>
        </w:rPr>
      </w:pPr>
      <w:r>
        <w:rPr>
          <w:rFonts w:ascii="Open Sans" w:hAnsi="Open Sans" w:cs="Helvetica"/>
          <w:color w:val="333333"/>
          <w:sz w:val="21"/>
          <w:szCs w:val="21"/>
          <w:lang/>
        </w:rPr>
        <w:t xml:space="preserve">It is an honour to serve under your chairmanship, </w:t>
      </w:r>
      <w:proofErr w:type="spellStart"/>
      <w:r>
        <w:rPr>
          <w:rFonts w:ascii="Open Sans" w:hAnsi="Open Sans" w:cs="Helvetica"/>
          <w:color w:val="333333"/>
          <w:sz w:val="21"/>
          <w:szCs w:val="21"/>
          <w:lang/>
        </w:rPr>
        <w:t>Mr</w:t>
      </w:r>
      <w:proofErr w:type="spellEnd"/>
      <w:r>
        <w:rPr>
          <w:rFonts w:ascii="Open Sans" w:hAnsi="Open Sans" w:cs="Helvetica"/>
          <w:color w:val="333333"/>
          <w:sz w:val="21"/>
          <w:szCs w:val="21"/>
          <w:lang/>
        </w:rPr>
        <w:t xml:space="preserve"> Stringer. I declare an interest as a Unison member. [Hon. Members: “Hear, hear!”] Thank you.</w:t>
      </w:r>
    </w:p>
    <w:p w:rsidR="00B01DEC" w:rsidRDefault="00B01DEC" w:rsidP="00B01DEC">
      <w:pPr>
        <w:pStyle w:val="hspara"/>
        <w:spacing w:line="360" w:lineRule="atLeast"/>
        <w:ind w:left="720"/>
        <w:rPr>
          <w:rFonts w:ascii="Open Sans" w:hAnsi="Open Sans" w:cs="Helvetica"/>
          <w:color w:val="333333"/>
          <w:sz w:val="21"/>
          <w:szCs w:val="21"/>
          <w:lang/>
        </w:rPr>
      </w:pPr>
      <w:r>
        <w:rPr>
          <w:rFonts w:ascii="Open Sans" w:hAnsi="Open Sans" w:cs="Helvetica"/>
          <w:color w:val="333333"/>
          <w:sz w:val="21"/>
          <w:szCs w:val="21"/>
          <w:lang/>
        </w:rPr>
        <w:t xml:space="preserve">I am glad to take part in the debate because of the huge number of people who have contacted me —constituents, many of whom are members of Unison, or are in the RCN, who feel strongly, and rightly, </w:t>
      </w:r>
      <w:proofErr w:type="gramStart"/>
      <w:r>
        <w:rPr>
          <w:rFonts w:ascii="Open Sans" w:hAnsi="Open Sans" w:cs="Helvetica"/>
          <w:color w:val="333333"/>
          <w:sz w:val="21"/>
          <w:szCs w:val="21"/>
          <w:lang/>
        </w:rPr>
        <w:t>that</w:t>
      </w:r>
      <w:proofErr w:type="gramEnd"/>
      <w:r>
        <w:rPr>
          <w:rFonts w:ascii="Open Sans" w:hAnsi="Open Sans" w:cs="Helvetica"/>
          <w:color w:val="333333"/>
          <w:sz w:val="21"/>
          <w:szCs w:val="21"/>
          <w:lang/>
        </w:rPr>
        <w:t xml:space="preserve"> they have been badly done by. It is high time that public sector workers had a decent pay rise. For too long—more than seven years—they have borne the brunt of austerity. Many of them have seen colleagues made redundant as the revenue support grant for councils, police, fire and rescue and other local services has been cut, and they </w:t>
      </w:r>
      <w:r>
        <w:rPr>
          <w:rStyle w:val="column-number"/>
          <w:rFonts w:ascii="Open Sans" w:hAnsi="Open Sans" w:cs="Helvetica"/>
          <w:color w:val="333333"/>
          <w:sz w:val="21"/>
          <w:szCs w:val="21"/>
          <w:lang/>
        </w:rPr>
        <w:t>​</w:t>
      </w:r>
      <w:r>
        <w:rPr>
          <w:rFonts w:ascii="Open Sans" w:hAnsi="Open Sans" w:cs="Helvetica"/>
          <w:color w:val="333333"/>
          <w:sz w:val="21"/>
          <w:szCs w:val="21"/>
          <w:lang/>
        </w:rPr>
        <w:t>have picked up the pieces—and, often, new responsibilities —to keep services going. At the same time, their wages have reduced in real terms, while their living costs, like ours, go up year by year.</w:t>
      </w:r>
    </w:p>
    <w:p w:rsidR="00B01DEC" w:rsidRDefault="00B01DEC" w:rsidP="00B01DEC">
      <w:pPr>
        <w:pStyle w:val="hspara"/>
        <w:spacing w:line="360" w:lineRule="atLeast"/>
        <w:ind w:left="720"/>
        <w:rPr>
          <w:rFonts w:ascii="Open Sans" w:hAnsi="Open Sans" w:cs="Helvetica"/>
          <w:color w:val="333333"/>
          <w:sz w:val="21"/>
          <w:szCs w:val="21"/>
          <w:lang/>
        </w:rPr>
      </w:pPr>
      <w:r>
        <w:rPr>
          <w:rFonts w:ascii="Open Sans" w:hAnsi="Open Sans" w:cs="Helvetica"/>
          <w:color w:val="333333"/>
          <w:sz w:val="21"/>
          <w:szCs w:val="21"/>
          <w:lang/>
        </w:rPr>
        <w:t xml:space="preserve">It is no wonder there are recruitment and retention problems in the NHS and elsewhere in the public sector. In the NHS, demand has gone up, but </w:t>
      </w:r>
      <w:proofErr w:type="gramStart"/>
      <w:r>
        <w:rPr>
          <w:rFonts w:ascii="Open Sans" w:hAnsi="Open Sans" w:cs="Helvetica"/>
          <w:color w:val="333333"/>
          <w:sz w:val="21"/>
          <w:szCs w:val="21"/>
          <w:lang/>
        </w:rPr>
        <w:t>staff continue</w:t>
      </w:r>
      <w:proofErr w:type="gramEnd"/>
      <w:r>
        <w:rPr>
          <w:rFonts w:ascii="Open Sans" w:hAnsi="Open Sans" w:cs="Helvetica"/>
          <w:color w:val="333333"/>
          <w:sz w:val="21"/>
          <w:szCs w:val="21"/>
          <w:lang/>
        </w:rPr>
        <w:t xml:space="preserve"> to work to make sure patients are looked after. They respond magnificently in times of crisis; and we have had too many crises in the past year. That is not just first responders, nurses and doctors. It is all staff, from those who drive the ambulances to the porters, cleaners and technical staff who make sure our hospital buildings are safe, healthcare assistants and nurses, and the many other professions allied to healthcare such as radiographers, physios and lab technicians. I have been visiting a lot of hospitals recently, and I see how hard they all work, yet the Government </w:t>
      </w:r>
      <w:proofErr w:type="gramStart"/>
      <w:r>
        <w:rPr>
          <w:rFonts w:ascii="Open Sans" w:hAnsi="Open Sans" w:cs="Helvetica"/>
          <w:color w:val="333333"/>
          <w:sz w:val="21"/>
          <w:szCs w:val="21"/>
          <w:lang/>
        </w:rPr>
        <w:t>want</w:t>
      </w:r>
      <w:proofErr w:type="gramEnd"/>
      <w:r>
        <w:rPr>
          <w:rFonts w:ascii="Open Sans" w:hAnsi="Open Sans" w:cs="Helvetica"/>
          <w:color w:val="333333"/>
          <w:sz w:val="21"/>
          <w:szCs w:val="21"/>
          <w:lang/>
        </w:rPr>
        <w:t xml:space="preserve"> them to pay for their own pay rise by looking at their terms and conditions. That is outrageous. In local government, I see the </w:t>
      </w:r>
      <w:proofErr w:type="gramStart"/>
      <w:r>
        <w:rPr>
          <w:rFonts w:ascii="Open Sans" w:hAnsi="Open Sans" w:cs="Helvetica"/>
          <w:color w:val="333333"/>
          <w:sz w:val="21"/>
          <w:szCs w:val="21"/>
          <w:lang/>
        </w:rPr>
        <w:t>staff who work</w:t>
      </w:r>
      <w:proofErr w:type="gramEnd"/>
      <w:r>
        <w:rPr>
          <w:rFonts w:ascii="Open Sans" w:hAnsi="Open Sans" w:cs="Helvetica"/>
          <w:color w:val="333333"/>
          <w:sz w:val="21"/>
          <w:szCs w:val="21"/>
          <w:lang/>
        </w:rPr>
        <w:t xml:space="preserve"> hard keeping our streets clean, looking after those who need help and support, and keeping our vital services going. It is about time they had a decent pay rise, and that that pay rise was fully funded.</w:t>
      </w:r>
    </w:p>
    <w:p w:rsidR="00B01DEC" w:rsidRPr="00C219F7" w:rsidRDefault="00B01DEC" w:rsidP="00B01DEC">
      <w:pPr>
        <w:pStyle w:val="hspara"/>
        <w:spacing w:line="360" w:lineRule="atLeast"/>
        <w:ind w:left="720"/>
        <w:rPr>
          <w:rFonts w:ascii="Open Sans" w:hAnsi="Open Sans" w:cs="Helvetica"/>
          <w:b/>
          <w:color w:val="C00000"/>
          <w:sz w:val="21"/>
          <w:szCs w:val="21"/>
          <w:lang/>
        </w:rPr>
      </w:pPr>
      <w:r w:rsidRPr="00C219F7">
        <w:rPr>
          <w:rFonts w:ascii="Open Sans" w:hAnsi="Open Sans" w:cs="Helvetica"/>
          <w:b/>
          <w:color w:val="C00000"/>
          <w:sz w:val="21"/>
          <w:szCs w:val="21"/>
          <w:lang/>
        </w:rPr>
        <w:t xml:space="preserve">I will refer to one particular issue today, and ask the Minister to address it in his response. I take the opportunity to draw attention to a serious issue affecting NHS workers in Northern Ireland; I thank Unison for bringing it to my attention. While health staff in England, Scotland and Wales have received 1%—paltry as it is—in Northern Ireland they are still waiting for the 1% that the pay review body recommended back in April. It was revealed last week that £26 million has been found to fund the pay rise, but the Government </w:t>
      </w:r>
      <w:proofErr w:type="gramStart"/>
      <w:r w:rsidRPr="00C219F7">
        <w:rPr>
          <w:rFonts w:ascii="Open Sans" w:hAnsi="Open Sans" w:cs="Helvetica"/>
          <w:b/>
          <w:color w:val="C00000"/>
          <w:sz w:val="21"/>
          <w:szCs w:val="21"/>
          <w:lang/>
        </w:rPr>
        <w:t>say</w:t>
      </w:r>
      <w:proofErr w:type="gramEnd"/>
      <w:r w:rsidRPr="00C219F7">
        <w:rPr>
          <w:rFonts w:ascii="Open Sans" w:hAnsi="Open Sans" w:cs="Helvetica"/>
          <w:b/>
          <w:color w:val="C00000"/>
          <w:sz w:val="21"/>
          <w:szCs w:val="21"/>
          <w:lang/>
        </w:rPr>
        <w:t xml:space="preserve"> it cannot be allocated without ministerial approval, which is impossible, given the current deadlock in Northern Ireland. The Secretary of State for Northern Ireland has implemented rates bills and a budget, yet he says he cannot give NHS workers in Northern Ireland even the 1% they are already owed.</w:t>
      </w:r>
    </w:p>
    <w:p w:rsidR="00B01DEC" w:rsidRDefault="00B01DEC" w:rsidP="00B01DEC">
      <w:pPr>
        <w:pStyle w:val="hspara"/>
        <w:spacing w:line="360" w:lineRule="atLeast"/>
        <w:ind w:left="720"/>
        <w:rPr>
          <w:rFonts w:ascii="Open Sans" w:hAnsi="Open Sans" w:cs="Helvetica"/>
          <w:color w:val="333333"/>
          <w:sz w:val="21"/>
          <w:szCs w:val="21"/>
          <w:lang/>
        </w:rPr>
      </w:pPr>
      <w:r>
        <w:rPr>
          <w:rFonts w:ascii="Open Sans" w:hAnsi="Open Sans" w:cs="Helvetica"/>
          <w:color w:val="333333"/>
          <w:sz w:val="21"/>
          <w:szCs w:val="21"/>
          <w:lang/>
        </w:rPr>
        <w:lastRenderedPageBreak/>
        <w:t>The Government should amend the Northern Ireland budget to give NHS workers that 1% and, may I say, more than that. I ask the Minister to make that commitment today. All our public sector workers in all sectors, right across the UK, deserve a real pay rise and one that is fully funded. It is high time that the folk who carry out our essential services were properly recognised and not taken for granted.</w:t>
      </w:r>
    </w:p>
    <w:p w:rsidR="00C219F7" w:rsidRDefault="00C219F7" w:rsidP="00B01DEC">
      <w:pPr>
        <w:pStyle w:val="hspara"/>
        <w:spacing w:line="360" w:lineRule="atLeast"/>
        <w:ind w:left="720"/>
        <w:rPr>
          <w:rFonts w:ascii="Open Sans" w:hAnsi="Open Sans" w:cs="Helvetica"/>
          <w:color w:val="333333"/>
          <w:sz w:val="21"/>
          <w:szCs w:val="21"/>
          <w:lang/>
        </w:rPr>
      </w:pPr>
    </w:p>
    <w:p w:rsidR="00C219F7" w:rsidRDefault="00C219F7" w:rsidP="00B01DEC">
      <w:pPr>
        <w:pStyle w:val="hspara"/>
        <w:spacing w:line="360" w:lineRule="atLeast"/>
        <w:ind w:left="720"/>
        <w:rPr>
          <w:rFonts w:ascii="Open Sans" w:hAnsi="Open Sans" w:cs="Helvetica"/>
          <w:color w:val="333333"/>
          <w:sz w:val="21"/>
          <w:szCs w:val="21"/>
          <w:lang/>
        </w:rPr>
      </w:pPr>
    </w:p>
    <w:p w:rsidR="00C219F7" w:rsidRDefault="00C219F7" w:rsidP="00B01DEC">
      <w:pPr>
        <w:pStyle w:val="hspara"/>
        <w:spacing w:line="360" w:lineRule="atLeast"/>
        <w:ind w:left="720"/>
        <w:rPr>
          <w:rFonts w:ascii="Open Sans" w:hAnsi="Open Sans" w:cs="Helvetica"/>
          <w:color w:val="333333"/>
          <w:sz w:val="21"/>
          <w:szCs w:val="21"/>
          <w:lang/>
        </w:rPr>
      </w:pPr>
    </w:p>
    <w:p w:rsidR="00C219F7" w:rsidRDefault="007057C1" w:rsidP="00C219F7">
      <w:pPr>
        <w:spacing w:before="100" w:beforeAutospacing="1" w:after="100" w:afterAutospacing="1" w:line="240" w:lineRule="auto"/>
        <w:outlineLvl w:val="1"/>
        <w:rPr>
          <w:rFonts w:ascii="Helvetica" w:eastAsia="Times New Roman" w:hAnsi="Helvetica" w:cs="Helvetica"/>
          <w:color w:val="333333"/>
          <w:sz w:val="25"/>
          <w:szCs w:val="25"/>
          <w:lang w:eastAsia="en-GB"/>
        </w:rPr>
      </w:pPr>
      <w:hyperlink r:id="rId5" w:tgtFrame="_blank" w:tooltip="View member's contributions" w:history="1">
        <w:r w:rsidR="00C219F7" w:rsidRPr="00C219F7">
          <w:rPr>
            <w:rFonts w:ascii="Helvetica" w:eastAsia="Times New Roman" w:hAnsi="Helvetica" w:cs="Helvetica"/>
            <w:color w:val="000000"/>
            <w:sz w:val="25"/>
            <w:szCs w:val="25"/>
            <w:lang w:eastAsia="en-GB"/>
          </w:rPr>
          <w:t>The Exchequer Secretary to the Treasury (Andrew Jones)</w:t>
        </w:r>
      </w:hyperlink>
      <w:r w:rsidR="00C219F7" w:rsidRPr="00C219F7">
        <w:rPr>
          <w:rFonts w:ascii="Helvetica" w:eastAsia="Times New Roman" w:hAnsi="Helvetica" w:cs="Helvetica"/>
          <w:color w:val="333333"/>
          <w:sz w:val="25"/>
          <w:szCs w:val="25"/>
          <w:lang w:eastAsia="en-GB"/>
        </w:rPr>
        <w:t xml:space="preserve"> </w:t>
      </w:r>
      <w:bookmarkStart w:id="0" w:name="_GoBack"/>
      <w:bookmarkEnd w:id="0"/>
    </w:p>
    <w:p w:rsidR="00C219F7" w:rsidRPr="00C219F7" w:rsidRDefault="007057C1" w:rsidP="00C219F7">
      <w:pPr>
        <w:numPr>
          <w:ilvl w:val="0"/>
          <w:numId w:val="2"/>
        </w:numPr>
        <w:spacing w:before="300" w:after="150" w:line="240" w:lineRule="auto"/>
        <w:ind w:left="270"/>
        <w:outlineLvl w:val="1"/>
        <w:rPr>
          <w:rFonts w:ascii="Open Sans" w:eastAsia="Times New Roman" w:hAnsi="Open Sans" w:cs="Helvetica"/>
          <w:color w:val="333333"/>
          <w:sz w:val="25"/>
          <w:szCs w:val="25"/>
          <w:lang w:eastAsia="en-GB"/>
        </w:rPr>
      </w:pPr>
      <w:hyperlink r:id="rId6" w:tooltip="View member's contributions" w:history="1">
        <w:r w:rsidR="00C219F7" w:rsidRPr="00C219F7">
          <w:rPr>
            <w:rFonts w:ascii="Open Sans" w:eastAsia="Times New Roman" w:hAnsi="Open Sans" w:cs="Helvetica"/>
            <w:color w:val="428BCA"/>
            <w:sz w:val="25"/>
            <w:szCs w:val="25"/>
            <w:lang w:eastAsia="en-GB"/>
          </w:rPr>
          <w:t>The Exchequer Secretary to the Treasury (Andrew Jones)</w:t>
        </w:r>
      </w:hyperlink>
      <w:r w:rsidR="00C219F7" w:rsidRPr="00C219F7">
        <w:rPr>
          <w:rFonts w:ascii="Open Sans" w:eastAsia="Times New Roman" w:hAnsi="Open Sans" w:cs="Helvetica"/>
          <w:color w:val="333333"/>
          <w:sz w:val="25"/>
          <w:szCs w:val="25"/>
          <w:lang w:eastAsia="en-GB"/>
        </w:rPr>
        <w:t xml:space="preserve"> </w:t>
      </w:r>
    </w:p>
    <w:p w:rsidR="00C219F7" w:rsidRPr="00C219F7" w:rsidRDefault="007057C1" w:rsidP="00C219F7">
      <w:pPr>
        <w:spacing w:beforeAutospacing="1" w:after="0" w:afterAutospacing="1" w:line="360" w:lineRule="atLeast"/>
        <w:ind w:left="270"/>
        <w:rPr>
          <w:rFonts w:ascii="Open Sans" w:eastAsia="Times New Roman" w:hAnsi="Open Sans" w:cs="Times New Roman"/>
          <w:color w:val="428BCA"/>
          <w:sz w:val="21"/>
          <w:szCs w:val="21"/>
          <w:lang w:eastAsia="en-GB"/>
        </w:rPr>
      </w:pPr>
      <w:r w:rsidRPr="00C219F7">
        <w:rPr>
          <w:rFonts w:ascii="Open Sans" w:eastAsia="Times New Roman" w:hAnsi="Open Sans" w:cs="Helvetica"/>
          <w:color w:val="333333"/>
          <w:sz w:val="21"/>
          <w:szCs w:val="21"/>
          <w:lang w:eastAsia="en-GB"/>
        </w:rPr>
        <w:fldChar w:fldCharType="begin"/>
      </w:r>
      <w:r w:rsidR="00C219F7" w:rsidRPr="00C219F7">
        <w:rPr>
          <w:rFonts w:ascii="Open Sans" w:eastAsia="Times New Roman" w:hAnsi="Open Sans" w:cs="Helvetica"/>
          <w:color w:val="333333"/>
          <w:sz w:val="21"/>
          <w:szCs w:val="21"/>
          <w:lang w:eastAsia="en-GB"/>
        </w:rPr>
        <w:instrText xml:space="preserve"> HYPERLINK "http://hansard.parliament.uk/Commons/2017-12-04/debates/B20D70FA-4B48-4680-B680-0528E9B42474/PublicSectorPay" \l "contribution-624EF90B-276B-444B-A979-BA5ED0DEF8B2" \o "" </w:instrText>
      </w:r>
      <w:r w:rsidRPr="00C219F7">
        <w:rPr>
          <w:rFonts w:ascii="Open Sans" w:eastAsia="Times New Roman" w:hAnsi="Open Sans" w:cs="Helvetica"/>
          <w:color w:val="333333"/>
          <w:sz w:val="21"/>
          <w:szCs w:val="21"/>
          <w:lang w:eastAsia="en-GB"/>
        </w:rPr>
        <w:fldChar w:fldCharType="separate"/>
      </w:r>
    </w:p>
    <w:p w:rsidR="00C219F7" w:rsidRPr="00C219F7" w:rsidRDefault="00C219F7" w:rsidP="00C219F7">
      <w:pPr>
        <w:spacing w:beforeAutospacing="1" w:after="0" w:afterAutospacing="1" w:line="360" w:lineRule="atLeast"/>
        <w:ind w:left="270"/>
        <w:textAlignment w:val="center"/>
        <w:rPr>
          <w:rFonts w:ascii="Times New Roman" w:eastAsia="Times New Roman" w:hAnsi="Times New Roman" w:cs="Times New Roman"/>
          <w:sz w:val="24"/>
          <w:szCs w:val="24"/>
          <w:lang w:eastAsia="en-GB"/>
        </w:rPr>
      </w:pPr>
      <w:r w:rsidRPr="00C219F7">
        <w:rPr>
          <w:rFonts w:ascii="Open Sans" w:eastAsia="Times New Roman" w:hAnsi="Open Sans" w:cs="Helvetica"/>
          <w:color w:val="428BCA"/>
          <w:sz w:val="21"/>
          <w:szCs w:val="21"/>
          <w:lang w:eastAsia="en-GB"/>
        </w:rPr>
        <w:t> </w:t>
      </w:r>
    </w:p>
    <w:p w:rsidR="00C219F7" w:rsidRPr="00C219F7" w:rsidRDefault="00C219F7" w:rsidP="00C219F7">
      <w:pPr>
        <w:spacing w:beforeAutospacing="1" w:after="0" w:afterAutospacing="1" w:line="360" w:lineRule="atLeast"/>
        <w:ind w:left="270"/>
        <w:rPr>
          <w:rFonts w:ascii="Open Sans" w:eastAsia="Times New Roman" w:hAnsi="Open Sans" w:cs="Helvetica"/>
          <w:color w:val="333333"/>
          <w:sz w:val="21"/>
          <w:szCs w:val="21"/>
          <w:lang w:eastAsia="en-GB"/>
        </w:rPr>
      </w:pPr>
      <w:r w:rsidRPr="00C219F7">
        <w:rPr>
          <w:rFonts w:ascii="Open Sans" w:eastAsia="Times New Roman" w:hAnsi="Open Sans" w:cs="Helvetica"/>
          <w:color w:val="428BCA"/>
          <w:sz w:val="21"/>
          <w:szCs w:val="21"/>
          <w:lang w:eastAsia="en-GB"/>
        </w:rPr>
        <w:t> Share this contribution</w:t>
      </w:r>
      <w:r w:rsidRPr="00C219F7">
        <w:rPr>
          <w:rFonts w:ascii="Times New Roman" w:eastAsia="Times New Roman" w:hAnsi="Times New Roman" w:cs="Helvetica"/>
          <w:color w:val="428BCA"/>
          <w:sz w:val="21"/>
          <w:szCs w:val="21"/>
          <w:lang w:eastAsia="en-GB"/>
        </w:rPr>
        <w:t xml:space="preserve"> </w:t>
      </w:r>
      <w:r w:rsidR="007057C1" w:rsidRPr="00C219F7">
        <w:rPr>
          <w:rFonts w:ascii="Open Sans" w:eastAsia="Times New Roman" w:hAnsi="Open Sans" w:cs="Helvetica"/>
          <w:color w:val="333333"/>
          <w:sz w:val="21"/>
          <w:szCs w:val="21"/>
          <w:lang w:eastAsia="en-GB"/>
        </w:rPr>
        <w:fldChar w:fldCharType="end"/>
      </w:r>
    </w:p>
    <w:p w:rsidR="00C219F7" w:rsidRPr="00C219F7" w:rsidRDefault="00C219F7" w:rsidP="00C219F7">
      <w:pPr>
        <w:spacing w:after="150" w:line="360" w:lineRule="atLeast"/>
        <w:ind w:left="270"/>
        <w:rPr>
          <w:rFonts w:ascii="Open Sans" w:eastAsia="Times New Roman" w:hAnsi="Open Sans" w:cs="Helvetica"/>
          <w:color w:val="333333"/>
          <w:sz w:val="21"/>
          <w:szCs w:val="21"/>
          <w:lang w:eastAsia="en-GB"/>
        </w:rPr>
      </w:pPr>
      <w:r w:rsidRPr="00C219F7">
        <w:rPr>
          <w:rFonts w:ascii="Open Sans" w:eastAsia="Times New Roman" w:hAnsi="Open Sans" w:cs="Helvetica"/>
          <w:color w:val="333333"/>
          <w:sz w:val="21"/>
          <w:szCs w:val="21"/>
          <w:lang w:eastAsia="en-GB"/>
        </w:rPr>
        <w:t xml:space="preserve">It is always a pleasure to serve under your chairmanship, </w:t>
      </w:r>
      <w:proofErr w:type="spellStart"/>
      <w:r w:rsidRPr="00C219F7">
        <w:rPr>
          <w:rFonts w:ascii="Open Sans" w:eastAsia="Times New Roman" w:hAnsi="Open Sans" w:cs="Helvetica"/>
          <w:color w:val="333333"/>
          <w:sz w:val="21"/>
          <w:szCs w:val="21"/>
          <w:lang w:eastAsia="en-GB"/>
        </w:rPr>
        <w:t>Mr</w:t>
      </w:r>
      <w:proofErr w:type="spellEnd"/>
      <w:r w:rsidRPr="00C219F7">
        <w:rPr>
          <w:rFonts w:ascii="Open Sans" w:eastAsia="Times New Roman" w:hAnsi="Open Sans" w:cs="Helvetica"/>
          <w:color w:val="333333"/>
          <w:sz w:val="21"/>
          <w:szCs w:val="21"/>
          <w:lang w:eastAsia="en-GB"/>
        </w:rPr>
        <w:t xml:space="preserve"> Stringer.</w:t>
      </w:r>
    </w:p>
    <w:p w:rsidR="00C219F7" w:rsidRPr="00C219F7" w:rsidRDefault="00C219F7" w:rsidP="00C219F7">
      <w:pPr>
        <w:spacing w:after="150" w:line="360" w:lineRule="atLeast"/>
        <w:ind w:left="270"/>
        <w:rPr>
          <w:rFonts w:ascii="Open Sans" w:eastAsia="Times New Roman" w:hAnsi="Open Sans" w:cs="Helvetica"/>
          <w:color w:val="333333"/>
          <w:sz w:val="21"/>
          <w:szCs w:val="21"/>
          <w:lang w:eastAsia="en-GB"/>
        </w:rPr>
      </w:pPr>
      <w:r w:rsidRPr="00C219F7">
        <w:rPr>
          <w:rFonts w:ascii="Open Sans" w:eastAsia="Times New Roman" w:hAnsi="Open Sans" w:cs="Helvetica"/>
          <w:color w:val="333333"/>
          <w:sz w:val="21"/>
          <w:szCs w:val="21"/>
          <w:lang w:eastAsia="en-GB"/>
        </w:rPr>
        <w:t>I thank all Members who have contributed to the debate today. We have had 37 Back-Bench contributions or interventions. I have to say that there was remarkable knowledge from the hon. Member for Glasgow South West (Chris Stephens) about the 1823 Act—194 years ago; I am not even sure the Conservative party existed then.</w:t>
      </w:r>
    </w:p>
    <w:p w:rsidR="00C219F7" w:rsidRPr="00C219F7" w:rsidRDefault="00C219F7" w:rsidP="00C219F7">
      <w:pPr>
        <w:spacing w:after="150" w:line="360" w:lineRule="atLeast"/>
        <w:ind w:left="270"/>
        <w:rPr>
          <w:rFonts w:ascii="Open Sans" w:eastAsia="Times New Roman" w:hAnsi="Open Sans" w:cs="Helvetica"/>
          <w:b/>
          <w:color w:val="C00000"/>
          <w:sz w:val="21"/>
          <w:szCs w:val="21"/>
          <w:lang w:eastAsia="en-GB"/>
        </w:rPr>
      </w:pPr>
      <w:r w:rsidRPr="00C219F7">
        <w:rPr>
          <w:rFonts w:ascii="Open Sans" w:eastAsia="Times New Roman" w:hAnsi="Open Sans" w:cs="Helvetica"/>
          <w:b/>
          <w:color w:val="C00000"/>
          <w:sz w:val="21"/>
          <w:szCs w:val="21"/>
          <w:lang w:eastAsia="en-GB"/>
        </w:rPr>
        <w:t>Lots of points have been raised. Let me answer the one by the hon. Member for Blaydon (Liz Twist) about Northern Ireland. The decision and implementation is actually with the Northern Ireland civil service. I do not think that there are any decisions outstanding with Ministers, but of course the key thing is to get that Administration back up and running and hope the parties in Northern Ireland can find the common ground to achieve that.</w:t>
      </w:r>
    </w:p>
    <w:p w:rsidR="00C219F7" w:rsidRPr="00C219F7" w:rsidRDefault="00C219F7" w:rsidP="00C219F7">
      <w:pPr>
        <w:spacing w:after="150" w:line="360" w:lineRule="atLeast"/>
        <w:ind w:left="270"/>
        <w:rPr>
          <w:rFonts w:ascii="Open Sans" w:eastAsia="Times New Roman" w:hAnsi="Open Sans" w:cs="Helvetica"/>
          <w:color w:val="333333"/>
          <w:sz w:val="21"/>
          <w:szCs w:val="21"/>
          <w:lang w:eastAsia="en-GB"/>
        </w:rPr>
      </w:pPr>
      <w:r w:rsidRPr="00C219F7">
        <w:rPr>
          <w:rFonts w:ascii="Open Sans" w:eastAsia="Times New Roman" w:hAnsi="Open Sans" w:cs="Helvetica"/>
          <w:color w:val="333333"/>
          <w:sz w:val="21"/>
          <w:szCs w:val="21"/>
          <w:lang w:eastAsia="en-GB"/>
        </w:rPr>
        <w:t xml:space="preserve">Housing and housing challenges have been raised, which is entirely fair. It has been very tough for people all over the country to deal with housing costs, whether those relate to getting on the housing ladder or not. I have to say that I do not think that is an entirely private sector or entirely public sector issue. It applies equally to everybody right across the country and that is why housing was the </w:t>
      </w:r>
      <w:proofErr w:type="spellStart"/>
      <w:r w:rsidRPr="00C219F7">
        <w:rPr>
          <w:rFonts w:ascii="Open Sans" w:eastAsia="Times New Roman" w:hAnsi="Open Sans" w:cs="Helvetica"/>
          <w:color w:val="333333"/>
          <w:sz w:val="21"/>
          <w:szCs w:val="21"/>
          <w:lang w:eastAsia="en-GB"/>
        </w:rPr>
        <w:t>centrepiece</w:t>
      </w:r>
      <w:proofErr w:type="spellEnd"/>
      <w:r w:rsidRPr="00C219F7">
        <w:rPr>
          <w:rFonts w:ascii="Open Sans" w:eastAsia="Times New Roman" w:hAnsi="Open Sans" w:cs="Helvetica"/>
          <w:color w:val="333333"/>
          <w:sz w:val="21"/>
          <w:szCs w:val="21"/>
          <w:lang w:eastAsia="en-GB"/>
        </w:rPr>
        <w:t xml:space="preserve"> of the Budget</w:t>
      </w:r>
    </w:p>
    <w:p w:rsidR="00C219F7" w:rsidRPr="00C219F7" w:rsidRDefault="00C219F7" w:rsidP="00C219F7">
      <w:pPr>
        <w:spacing w:before="100" w:beforeAutospacing="1" w:after="100" w:afterAutospacing="1" w:line="240" w:lineRule="auto"/>
        <w:outlineLvl w:val="1"/>
        <w:rPr>
          <w:rFonts w:ascii="Helvetica" w:eastAsia="Times New Roman" w:hAnsi="Helvetica" w:cs="Helvetica"/>
          <w:color w:val="000000"/>
          <w:sz w:val="20"/>
          <w:szCs w:val="20"/>
          <w:lang w:eastAsia="en-GB"/>
        </w:rPr>
      </w:pPr>
    </w:p>
    <w:p w:rsidR="00C219F7" w:rsidRDefault="00C219F7" w:rsidP="00B01DEC">
      <w:pPr>
        <w:pStyle w:val="hspara"/>
        <w:spacing w:line="360" w:lineRule="atLeast"/>
        <w:ind w:left="720"/>
        <w:rPr>
          <w:rFonts w:ascii="Open Sans" w:hAnsi="Open Sans" w:cs="Helvetica"/>
          <w:color w:val="333333"/>
          <w:sz w:val="21"/>
          <w:szCs w:val="21"/>
          <w:lang/>
        </w:rPr>
      </w:pPr>
    </w:p>
    <w:p w:rsidR="00537751" w:rsidRDefault="00537751"/>
    <w:sectPr w:rsidR="00537751" w:rsidSect="007057C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pen Sans">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52E0C"/>
    <w:multiLevelType w:val="multilevel"/>
    <w:tmpl w:val="9EFA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FC6521"/>
    <w:multiLevelType w:val="multilevel"/>
    <w:tmpl w:val="F25A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1DEC"/>
    <w:rsid w:val="00537751"/>
    <w:rsid w:val="007057C1"/>
    <w:rsid w:val="00805D1A"/>
    <w:rsid w:val="00B01DEC"/>
    <w:rsid w:val="00B14F42"/>
    <w:rsid w:val="00C219F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7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spara">
    <w:name w:val="hs_para"/>
    <w:basedOn w:val="Normal"/>
    <w:rsid w:val="00B01DEC"/>
    <w:pPr>
      <w:spacing w:after="150" w:line="240" w:lineRule="auto"/>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B01D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spara">
    <w:name w:val="hs_para"/>
    <w:basedOn w:val="Normal"/>
    <w:rsid w:val="00B01DEC"/>
    <w:pPr>
      <w:spacing w:after="150" w:line="240" w:lineRule="auto"/>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B01DEC"/>
  </w:style>
</w:styles>
</file>

<file path=word/webSettings.xml><?xml version="1.0" encoding="utf-8"?>
<w:webSettings xmlns:r="http://schemas.openxmlformats.org/officeDocument/2006/relationships" xmlns:w="http://schemas.openxmlformats.org/wordprocessingml/2006/main">
  <w:divs>
    <w:div w:id="300114219">
      <w:bodyDiv w:val="1"/>
      <w:marLeft w:val="0"/>
      <w:marRight w:val="0"/>
      <w:marTop w:val="0"/>
      <w:marBottom w:val="0"/>
      <w:divBdr>
        <w:top w:val="none" w:sz="0" w:space="0" w:color="auto"/>
        <w:left w:val="none" w:sz="0" w:space="0" w:color="auto"/>
        <w:bottom w:val="none" w:sz="0" w:space="0" w:color="auto"/>
        <w:right w:val="none" w:sz="0" w:space="0" w:color="auto"/>
      </w:divBdr>
      <w:divsChild>
        <w:div w:id="1780442216">
          <w:marLeft w:val="0"/>
          <w:marRight w:val="0"/>
          <w:marTop w:val="0"/>
          <w:marBottom w:val="0"/>
          <w:divBdr>
            <w:top w:val="none" w:sz="0" w:space="0" w:color="auto"/>
            <w:left w:val="none" w:sz="0" w:space="0" w:color="auto"/>
            <w:bottom w:val="none" w:sz="0" w:space="0" w:color="auto"/>
            <w:right w:val="none" w:sz="0" w:space="0" w:color="auto"/>
          </w:divBdr>
          <w:divsChild>
            <w:div w:id="1542747594">
              <w:marLeft w:val="0"/>
              <w:marRight w:val="0"/>
              <w:marTop w:val="0"/>
              <w:marBottom w:val="0"/>
              <w:divBdr>
                <w:top w:val="none" w:sz="0" w:space="0" w:color="auto"/>
                <w:left w:val="none" w:sz="0" w:space="0" w:color="auto"/>
                <w:bottom w:val="none" w:sz="0" w:space="0" w:color="auto"/>
                <w:right w:val="none" w:sz="0" w:space="0" w:color="auto"/>
              </w:divBdr>
              <w:divsChild>
                <w:div w:id="604192021">
                  <w:marLeft w:val="0"/>
                  <w:marRight w:val="0"/>
                  <w:marTop w:val="0"/>
                  <w:marBottom w:val="0"/>
                  <w:divBdr>
                    <w:top w:val="none" w:sz="0" w:space="0" w:color="auto"/>
                    <w:left w:val="none" w:sz="0" w:space="0" w:color="auto"/>
                    <w:bottom w:val="none" w:sz="0" w:space="0" w:color="auto"/>
                    <w:right w:val="none" w:sz="0" w:space="0" w:color="auto"/>
                  </w:divBdr>
                  <w:divsChild>
                    <w:div w:id="145364754">
                      <w:marLeft w:val="-225"/>
                      <w:marRight w:val="-225"/>
                      <w:marTop w:val="0"/>
                      <w:marBottom w:val="0"/>
                      <w:divBdr>
                        <w:top w:val="none" w:sz="0" w:space="0" w:color="auto"/>
                        <w:left w:val="none" w:sz="0" w:space="0" w:color="auto"/>
                        <w:bottom w:val="none" w:sz="0" w:space="0" w:color="auto"/>
                        <w:right w:val="none" w:sz="0" w:space="0" w:color="auto"/>
                      </w:divBdr>
                      <w:divsChild>
                        <w:div w:id="1296255165">
                          <w:marLeft w:val="0"/>
                          <w:marRight w:val="0"/>
                          <w:marTop w:val="0"/>
                          <w:marBottom w:val="0"/>
                          <w:divBdr>
                            <w:top w:val="none" w:sz="0" w:space="0" w:color="auto"/>
                            <w:left w:val="none" w:sz="0" w:space="0" w:color="auto"/>
                            <w:bottom w:val="none" w:sz="0" w:space="0" w:color="auto"/>
                            <w:right w:val="none" w:sz="0" w:space="0" w:color="auto"/>
                          </w:divBdr>
                          <w:divsChild>
                            <w:div w:id="347027272">
                              <w:marLeft w:val="-225"/>
                              <w:marRight w:val="-225"/>
                              <w:marTop w:val="0"/>
                              <w:marBottom w:val="0"/>
                              <w:divBdr>
                                <w:top w:val="none" w:sz="0" w:space="0" w:color="auto"/>
                                <w:left w:val="none" w:sz="0" w:space="0" w:color="auto"/>
                                <w:bottom w:val="none" w:sz="0" w:space="0" w:color="auto"/>
                                <w:right w:val="none" w:sz="0" w:space="0" w:color="auto"/>
                              </w:divBdr>
                              <w:divsChild>
                                <w:div w:id="69743683">
                                  <w:marLeft w:val="0"/>
                                  <w:marRight w:val="0"/>
                                  <w:marTop w:val="0"/>
                                  <w:marBottom w:val="0"/>
                                  <w:divBdr>
                                    <w:top w:val="none" w:sz="0" w:space="0" w:color="auto"/>
                                    <w:left w:val="none" w:sz="0" w:space="0" w:color="auto"/>
                                    <w:bottom w:val="none" w:sz="0" w:space="0" w:color="auto"/>
                                    <w:right w:val="none" w:sz="0" w:space="0" w:color="auto"/>
                                  </w:divBdr>
                                  <w:divsChild>
                                    <w:div w:id="646980310">
                                      <w:marLeft w:val="0"/>
                                      <w:marRight w:val="0"/>
                                      <w:marTop w:val="0"/>
                                      <w:marBottom w:val="0"/>
                                      <w:divBdr>
                                        <w:top w:val="none" w:sz="0" w:space="0" w:color="auto"/>
                                        <w:left w:val="none" w:sz="0" w:space="0" w:color="auto"/>
                                        <w:bottom w:val="none" w:sz="0" w:space="0" w:color="auto"/>
                                        <w:right w:val="none" w:sz="0" w:space="0" w:color="auto"/>
                                      </w:divBdr>
                                      <w:divsChild>
                                        <w:div w:id="1107970343">
                                          <w:marLeft w:val="0"/>
                                          <w:marRight w:val="0"/>
                                          <w:marTop w:val="0"/>
                                          <w:marBottom w:val="0"/>
                                          <w:divBdr>
                                            <w:top w:val="none" w:sz="0" w:space="0" w:color="auto"/>
                                            <w:left w:val="none" w:sz="0" w:space="0" w:color="auto"/>
                                            <w:bottom w:val="none" w:sz="0" w:space="0" w:color="auto"/>
                                            <w:right w:val="none" w:sz="0" w:space="0" w:color="auto"/>
                                          </w:divBdr>
                                        </w:div>
                                        <w:div w:id="1862817874">
                                          <w:marLeft w:val="0"/>
                                          <w:marRight w:val="0"/>
                                          <w:marTop w:val="0"/>
                                          <w:marBottom w:val="0"/>
                                          <w:divBdr>
                                            <w:top w:val="none" w:sz="0" w:space="0" w:color="auto"/>
                                            <w:left w:val="none" w:sz="0" w:space="0" w:color="auto"/>
                                            <w:bottom w:val="none" w:sz="0" w:space="0" w:color="auto"/>
                                            <w:right w:val="none" w:sz="0" w:space="0" w:color="auto"/>
                                          </w:divBdr>
                                          <w:divsChild>
                                            <w:div w:id="911278296">
                                              <w:marLeft w:val="0"/>
                                              <w:marRight w:val="0"/>
                                              <w:marTop w:val="0"/>
                                              <w:marBottom w:val="0"/>
                                              <w:divBdr>
                                                <w:top w:val="none" w:sz="0" w:space="0" w:color="auto"/>
                                                <w:left w:val="none" w:sz="0" w:space="0" w:color="auto"/>
                                                <w:bottom w:val="none" w:sz="0" w:space="0" w:color="auto"/>
                                                <w:right w:val="none" w:sz="0" w:space="0" w:color="auto"/>
                                              </w:divBdr>
                                            </w:div>
                                          </w:divsChild>
                                        </w:div>
                                        <w:div w:id="45490413">
                                          <w:marLeft w:val="0"/>
                                          <w:marRight w:val="0"/>
                                          <w:marTop w:val="0"/>
                                          <w:marBottom w:val="0"/>
                                          <w:divBdr>
                                            <w:top w:val="none" w:sz="0" w:space="0" w:color="auto"/>
                                            <w:left w:val="none" w:sz="0" w:space="0" w:color="auto"/>
                                            <w:bottom w:val="none" w:sz="0" w:space="0" w:color="auto"/>
                                            <w:right w:val="none" w:sz="0" w:space="0" w:color="auto"/>
                                          </w:divBdr>
                                          <w:divsChild>
                                            <w:div w:id="150570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6106798">
      <w:bodyDiv w:val="1"/>
      <w:marLeft w:val="0"/>
      <w:marRight w:val="0"/>
      <w:marTop w:val="0"/>
      <w:marBottom w:val="0"/>
      <w:divBdr>
        <w:top w:val="none" w:sz="0" w:space="0" w:color="auto"/>
        <w:left w:val="none" w:sz="0" w:space="0" w:color="auto"/>
        <w:bottom w:val="none" w:sz="0" w:space="0" w:color="auto"/>
        <w:right w:val="none" w:sz="0" w:space="0" w:color="auto"/>
      </w:divBdr>
      <w:divsChild>
        <w:div w:id="1000428255">
          <w:marLeft w:val="0"/>
          <w:marRight w:val="0"/>
          <w:marTop w:val="0"/>
          <w:marBottom w:val="0"/>
          <w:divBdr>
            <w:top w:val="none" w:sz="0" w:space="0" w:color="auto"/>
            <w:left w:val="none" w:sz="0" w:space="0" w:color="auto"/>
            <w:bottom w:val="none" w:sz="0" w:space="0" w:color="auto"/>
            <w:right w:val="none" w:sz="0" w:space="0" w:color="auto"/>
          </w:divBdr>
          <w:divsChild>
            <w:div w:id="976759209">
              <w:marLeft w:val="0"/>
              <w:marRight w:val="0"/>
              <w:marTop w:val="0"/>
              <w:marBottom w:val="0"/>
              <w:divBdr>
                <w:top w:val="none" w:sz="0" w:space="0" w:color="auto"/>
                <w:left w:val="none" w:sz="0" w:space="0" w:color="auto"/>
                <w:bottom w:val="none" w:sz="0" w:space="0" w:color="auto"/>
                <w:right w:val="none" w:sz="0" w:space="0" w:color="auto"/>
              </w:divBdr>
              <w:divsChild>
                <w:div w:id="1358773871">
                  <w:marLeft w:val="0"/>
                  <w:marRight w:val="0"/>
                  <w:marTop w:val="0"/>
                  <w:marBottom w:val="0"/>
                  <w:divBdr>
                    <w:top w:val="none" w:sz="0" w:space="0" w:color="auto"/>
                    <w:left w:val="none" w:sz="0" w:space="0" w:color="auto"/>
                    <w:bottom w:val="none" w:sz="0" w:space="0" w:color="auto"/>
                    <w:right w:val="none" w:sz="0" w:space="0" w:color="auto"/>
                  </w:divBdr>
                  <w:divsChild>
                    <w:div w:id="660424431">
                      <w:marLeft w:val="-225"/>
                      <w:marRight w:val="-225"/>
                      <w:marTop w:val="0"/>
                      <w:marBottom w:val="0"/>
                      <w:divBdr>
                        <w:top w:val="none" w:sz="0" w:space="0" w:color="auto"/>
                        <w:left w:val="none" w:sz="0" w:space="0" w:color="auto"/>
                        <w:bottom w:val="none" w:sz="0" w:space="0" w:color="auto"/>
                        <w:right w:val="none" w:sz="0" w:space="0" w:color="auto"/>
                      </w:divBdr>
                      <w:divsChild>
                        <w:div w:id="89131894">
                          <w:marLeft w:val="0"/>
                          <w:marRight w:val="0"/>
                          <w:marTop w:val="0"/>
                          <w:marBottom w:val="0"/>
                          <w:divBdr>
                            <w:top w:val="none" w:sz="0" w:space="0" w:color="auto"/>
                            <w:left w:val="none" w:sz="0" w:space="0" w:color="auto"/>
                            <w:bottom w:val="none" w:sz="0" w:space="0" w:color="auto"/>
                            <w:right w:val="none" w:sz="0" w:space="0" w:color="auto"/>
                          </w:divBdr>
                          <w:divsChild>
                            <w:div w:id="761141350">
                              <w:marLeft w:val="-225"/>
                              <w:marRight w:val="-225"/>
                              <w:marTop w:val="0"/>
                              <w:marBottom w:val="0"/>
                              <w:divBdr>
                                <w:top w:val="none" w:sz="0" w:space="0" w:color="auto"/>
                                <w:left w:val="none" w:sz="0" w:space="0" w:color="auto"/>
                                <w:bottom w:val="none" w:sz="0" w:space="0" w:color="auto"/>
                                <w:right w:val="none" w:sz="0" w:space="0" w:color="auto"/>
                              </w:divBdr>
                              <w:divsChild>
                                <w:div w:id="210504092">
                                  <w:marLeft w:val="0"/>
                                  <w:marRight w:val="0"/>
                                  <w:marTop w:val="0"/>
                                  <w:marBottom w:val="0"/>
                                  <w:divBdr>
                                    <w:top w:val="none" w:sz="0" w:space="0" w:color="auto"/>
                                    <w:left w:val="none" w:sz="0" w:space="0" w:color="auto"/>
                                    <w:bottom w:val="none" w:sz="0" w:space="0" w:color="auto"/>
                                    <w:right w:val="none" w:sz="0" w:space="0" w:color="auto"/>
                                  </w:divBdr>
                                  <w:divsChild>
                                    <w:div w:id="1881700577">
                                      <w:marLeft w:val="0"/>
                                      <w:marRight w:val="0"/>
                                      <w:marTop w:val="0"/>
                                      <w:marBottom w:val="0"/>
                                      <w:divBdr>
                                        <w:top w:val="none" w:sz="0" w:space="0" w:color="auto"/>
                                        <w:left w:val="none" w:sz="0" w:space="0" w:color="auto"/>
                                        <w:bottom w:val="none" w:sz="0" w:space="0" w:color="auto"/>
                                        <w:right w:val="none" w:sz="0" w:space="0" w:color="auto"/>
                                      </w:divBdr>
                                      <w:divsChild>
                                        <w:div w:id="1540698708">
                                          <w:marLeft w:val="0"/>
                                          <w:marRight w:val="0"/>
                                          <w:marTop w:val="0"/>
                                          <w:marBottom w:val="0"/>
                                          <w:divBdr>
                                            <w:top w:val="none" w:sz="0" w:space="0" w:color="auto"/>
                                            <w:left w:val="none" w:sz="0" w:space="0" w:color="auto"/>
                                            <w:bottom w:val="none" w:sz="0" w:space="0" w:color="auto"/>
                                            <w:right w:val="none" w:sz="0" w:space="0" w:color="auto"/>
                                          </w:divBdr>
                                        </w:div>
                                        <w:div w:id="733166104">
                                          <w:marLeft w:val="0"/>
                                          <w:marRight w:val="0"/>
                                          <w:marTop w:val="0"/>
                                          <w:marBottom w:val="0"/>
                                          <w:divBdr>
                                            <w:top w:val="none" w:sz="0" w:space="0" w:color="auto"/>
                                            <w:left w:val="none" w:sz="0" w:space="0" w:color="auto"/>
                                            <w:bottom w:val="none" w:sz="0" w:space="0" w:color="auto"/>
                                            <w:right w:val="none" w:sz="0" w:space="0" w:color="auto"/>
                                          </w:divBdr>
                                          <w:divsChild>
                                            <w:div w:id="900679085">
                                              <w:marLeft w:val="0"/>
                                              <w:marRight w:val="0"/>
                                              <w:marTop w:val="0"/>
                                              <w:marBottom w:val="0"/>
                                              <w:divBdr>
                                                <w:top w:val="none" w:sz="0" w:space="0" w:color="auto"/>
                                                <w:left w:val="none" w:sz="0" w:space="0" w:color="auto"/>
                                                <w:bottom w:val="none" w:sz="0" w:space="0" w:color="auto"/>
                                                <w:right w:val="none" w:sz="0" w:space="0" w:color="auto"/>
                                              </w:divBdr>
                                            </w:div>
                                          </w:divsChild>
                                        </w:div>
                                        <w:div w:id="345524038">
                                          <w:marLeft w:val="0"/>
                                          <w:marRight w:val="0"/>
                                          <w:marTop w:val="0"/>
                                          <w:marBottom w:val="0"/>
                                          <w:divBdr>
                                            <w:top w:val="none" w:sz="0" w:space="0" w:color="auto"/>
                                            <w:left w:val="none" w:sz="0" w:space="0" w:color="auto"/>
                                            <w:bottom w:val="none" w:sz="0" w:space="0" w:color="auto"/>
                                            <w:right w:val="none" w:sz="0" w:space="0" w:color="auto"/>
                                          </w:divBdr>
                                          <w:divsChild>
                                            <w:div w:id="14099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5178592">
      <w:bodyDiv w:val="1"/>
      <w:marLeft w:val="0"/>
      <w:marRight w:val="0"/>
      <w:marTop w:val="0"/>
      <w:marBottom w:val="0"/>
      <w:divBdr>
        <w:top w:val="none" w:sz="0" w:space="0" w:color="auto"/>
        <w:left w:val="none" w:sz="0" w:space="0" w:color="auto"/>
        <w:bottom w:val="none" w:sz="0" w:space="0" w:color="auto"/>
        <w:right w:val="none" w:sz="0" w:space="0" w:color="auto"/>
      </w:divBdr>
      <w:divsChild>
        <w:div w:id="669259419">
          <w:marLeft w:val="0"/>
          <w:marRight w:val="0"/>
          <w:marTop w:val="0"/>
          <w:marBottom w:val="0"/>
          <w:divBdr>
            <w:top w:val="none" w:sz="0" w:space="0" w:color="auto"/>
            <w:left w:val="none" w:sz="0" w:space="0" w:color="auto"/>
            <w:bottom w:val="none" w:sz="0" w:space="0" w:color="auto"/>
            <w:right w:val="none" w:sz="0" w:space="0" w:color="auto"/>
          </w:divBdr>
          <w:divsChild>
            <w:div w:id="299656831">
              <w:marLeft w:val="0"/>
              <w:marRight w:val="0"/>
              <w:marTop w:val="0"/>
              <w:marBottom w:val="0"/>
              <w:divBdr>
                <w:top w:val="none" w:sz="0" w:space="0" w:color="auto"/>
                <w:left w:val="none" w:sz="0" w:space="0" w:color="auto"/>
                <w:bottom w:val="none" w:sz="0" w:space="0" w:color="auto"/>
                <w:right w:val="none" w:sz="0" w:space="0" w:color="auto"/>
              </w:divBdr>
              <w:divsChild>
                <w:div w:id="462501005">
                  <w:marLeft w:val="0"/>
                  <w:marRight w:val="0"/>
                  <w:marTop w:val="0"/>
                  <w:marBottom w:val="0"/>
                  <w:divBdr>
                    <w:top w:val="single" w:sz="6" w:space="0" w:color="DDDDDD"/>
                    <w:left w:val="none" w:sz="0" w:space="0" w:color="auto"/>
                    <w:bottom w:val="none" w:sz="0" w:space="0" w:color="auto"/>
                    <w:right w:val="none" w:sz="0" w:space="0" w:color="auto"/>
                  </w:divBdr>
                  <w:divsChild>
                    <w:div w:id="845170150">
                      <w:marLeft w:val="345"/>
                      <w:marRight w:val="360"/>
                      <w:marTop w:val="375"/>
                      <w:marBottom w:val="330"/>
                      <w:divBdr>
                        <w:top w:val="none" w:sz="0" w:space="0" w:color="auto"/>
                        <w:left w:val="none" w:sz="0" w:space="0" w:color="auto"/>
                        <w:bottom w:val="none" w:sz="0" w:space="0" w:color="auto"/>
                        <w:right w:val="none" w:sz="0" w:space="0" w:color="auto"/>
                      </w:divBdr>
                      <w:divsChild>
                        <w:div w:id="1656640616">
                          <w:marLeft w:val="0"/>
                          <w:marRight w:val="0"/>
                          <w:marTop w:val="0"/>
                          <w:marBottom w:val="0"/>
                          <w:divBdr>
                            <w:top w:val="none" w:sz="0" w:space="0" w:color="auto"/>
                            <w:left w:val="none" w:sz="0" w:space="0" w:color="auto"/>
                            <w:bottom w:val="none" w:sz="0" w:space="0" w:color="auto"/>
                            <w:right w:val="none" w:sz="0" w:space="0" w:color="auto"/>
                          </w:divBdr>
                          <w:divsChild>
                            <w:div w:id="1316110840">
                              <w:marLeft w:val="0"/>
                              <w:marRight w:val="0"/>
                              <w:marTop w:val="0"/>
                              <w:marBottom w:val="0"/>
                              <w:divBdr>
                                <w:top w:val="none" w:sz="0" w:space="0" w:color="auto"/>
                                <w:left w:val="none" w:sz="0" w:space="0" w:color="auto"/>
                                <w:bottom w:val="none" w:sz="0" w:space="0" w:color="auto"/>
                                <w:right w:val="none" w:sz="0" w:space="0" w:color="auto"/>
                              </w:divBdr>
                              <w:divsChild>
                                <w:div w:id="1674137521">
                                  <w:marLeft w:val="0"/>
                                  <w:marRight w:val="0"/>
                                  <w:marTop w:val="0"/>
                                  <w:marBottom w:val="0"/>
                                  <w:divBdr>
                                    <w:top w:val="none" w:sz="0" w:space="0" w:color="auto"/>
                                    <w:left w:val="none" w:sz="0" w:space="0" w:color="auto"/>
                                    <w:bottom w:val="none" w:sz="0" w:space="0" w:color="auto"/>
                                    <w:right w:val="none" w:sz="0" w:space="0" w:color="auto"/>
                                  </w:divBdr>
                                  <w:divsChild>
                                    <w:div w:id="2239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308889">
      <w:bodyDiv w:val="1"/>
      <w:marLeft w:val="0"/>
      <w:marRight w:val="0"/>
      <w:marTop w:val="0"/>
      <w:marBottom w:val="0"/>
      <w:divBdr>
        <w:top w:val="none" w:sz="0" w:space="0" w:color="auto"/>
        <w:left w:val="none" w:sz="0" w:space="0" w:color="auto"/>
        <w:bottom w:val="none" w:sz="0" w:space="0" w:color="auto"/>
        <w:right w:val="none" w:sz="0" w:space="0" w:color="auto"/>
      </w:divBdr>
      <w:divsChild>
        <w:div w:id="1569194180">
          <w:marLeft w:val="0"/>
          <w:marRight w:val="0"/>
          <w:marTop w:val="0"/>
          <w:marBottom w:val="0"/>
          <w:divBdr>
            <w:top w:val="none" w:sz="0" w:space="0" w:color="auto"/>
            <w:left w:val="none" w:sz="0" w:space="0" w:color="auto"/>
            <w:bottom w:val="none" w:sz="0" w:space="0" w:color="auto"/>
            <w:right w:val="none" w:sz="0" w:space="0" w:color="auto"/>
          </w:divBdr>
          <w:divsChild>
            <w:div w:id="1244798530">
              <w:marLeft w:val="0"/>
              <w:marRight w:val="0"/>
              <w:marTop w:val="0"/>
              <w:marBottom w:val="0"/>
              <w:divBdr>
                <w:top w:val="none" w:sz="0" w:space="0" w:color="auto"/>
                <w:left w:val="none" w:sz="0" w:space="0" w:color="auto"/>
                <w:bottom w:val="none" w:sz="0" w:space="0" w:color="auto"/>
                <w:right w:val="none" w:sz="0" w:space="0" w:color="auto"/>
              </w:divBdr>
              <w:divsChild>
                <w:div w:id="208687759">
                  <w:marLeft w:val="0"/>
                  <w:marRight w:val="0"/>
                  <w:marTop w:val="0"/>
                  <w:marBottom w:val="0"/>
                  <w:divBdr>
                    <w:top w:val="none" w:sz="0" w:space="0" w:color="auto"/>
                    <w:left w:val="none" w:sz="0" w:space="0" w:color="auto"/>
                    <w:bottom w:val="none" w:sz="0" w:space="0" w:color="auto"/>
                    <w:right w:val="none" w:sz="0" w:space="0" w:color="auto"/>
                  </w:divBdr>
                  <w:divsChild>
                    <w:div w:id="1536649424">
                      <w:marLeft w:val="-225"/>
                      <w:marRight w:val="-225"/>
                      <w:marTop w:val="0"/>
                      <w:marBottom w:val="0"/>
                      <w:divBdr>
                        <w:top w:val="none" w:sz="0" w:space="0" w:color="auto"/>
                        <w:left w:val="none" w:sz="0" w:space="0" w:color="auto"/>
                        <w:bottom w:val="none" w:sz="0" w:space="0" w:color="auto"/>
                        <w:right w:val="none" w:sz="0" w:space="0" w:color="auto"/>
                      </w:divBdr>
                      <w:divsChild>
                        <w:div w:id="1643537110">
                          <w:marLeft w:val="0"/>
                          <w:marRight w:val="0"/>
                          <w:marTop w:val="0"/>
                          <w:marBottom w:val="0"/>
                          <w:divBdr>
                            <w:top w:val="none" w:sz="0" w:space="0" w:color="auto"/>
                            <w:left w:val="none" w:sz="0" w:space="0" w:color="auto"/>
                            <w:bottom w:val="none" w:sz="0" w:space="0" w:color="auto"/>
                            <w:right w:val="none" w:sz="0" w:space="0" w:color="auto"/>
                          </w:divBdr>
                          <w:divsChild>
                            <w:div w:id="454639953">
                              <w:marLeft w:val="-225"/>
                              <w:marRight w:val="-225"/>
                              <w:marTop w:val="0"/>
                              <w:marBottom w:val="0"/>
                              <w:divBdr>
                                <w:top w:val="none" w:sz="0" w:space="0" w:color="auto"/>
                                <w:left w:val="none" w:sz="0" w:space="0" w:color="auto"/>
                                <w:bottom w:val="none" w:sz="0" w:space="0" w:color="auto"/>
                                <w:right w:val="none" w:sz="0" w:space="0" w:color="auto"/>
                              </w:divBdr>
                              <w:divsChild>
                                <w:div w:id="861672480">
                                  <w:marLeft w:val="0"/>
                                  <w:marRight w:val="0"/>
                                  <w:marTop w:val="0"/>
                                  <w:marBottom w:val="0"/>
                                  <w:divBdr>
                                    <w:top w:val="none" w:sz="0" w:space="0" w:color="auto"/>
                                    <w:left w:val="none" w:sz="0" w:space="0" w:color="auto"/>
                                    <w:bottom w:val="none" w:sz="0" w:space="0" w:color="auto"/>
                                    <w:right w:val="none" w:sz="0" w:space="0" w:color="auto"/>
                                  </w:divBdr>
                                  <w:divsChild>
                                    <w:div w:id="97675146">
                                      <w:marLeft w:val="0"/>
                                      <w:marRight w:val="0"/>
                                      <w:marTop w:val="0"/>
                                      <w:marBottom w:val="0"/>
                                      <w:divBdr>
                                        <w:top w:val="none" w:sz="0" w:space="0" w:color="auto"/>
                                        <w:left w:val="none" w:sz="0" w:space="0" w:color="auto"/>
                                        <w:bottom w:val="none" w:sz="0" w:space="0" w:color="auto"/>
                                        <w:right w:val="none" w:sz="0" w:space="0" w:color="auto"/>
                                      </w:divBdr>
                                      <w:divsChild>
                                        <w:div w:id="786313646">
                                          <w:marLeft w:val="0"/>
                                          <w:marRight w:val="0"/>
                                          <w:marTop w:val="0"/>
                                          <w:marBottom w:val="0"/>
                                          <w:divBdr>
                                            <w:top w:val="none" w:sz="0" w:space="0" w:color="auto"/>
                                            <w:left w:val="none" w:sz="0" w:space="0" w:color="auto"/>
                                            <w:bottom w:val="none" w:sz="0" w:space="0" w:color="auto"/>
                                            <w:right w:val="none" w:sz="0" w:space="0" w:color="auto"/>
                                          </w:divBdr>
                                          <w:divsChild>
                                            <w:div w:id="2823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ansard.parliament.uk/search/MemberContributions?house=Commons&amp;memberId=3996" TargetMode="External"/><Relationship Id="rId5" Type="http://schemas.openxmlformats.org/officeDocument/2006/relationships/hyperlink" Target="http://hansard.parliament.uk/search/MemberContributions?house=Commons&amp;memberId=3996"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Maura McKenna</dc:creator>
  <cp:lastModifiedBy>NONE</cp:lastModifiedBy>
  <cp:revision>2</cp:revision>
  <dcterms:created xsi:type="dcterms:W3CDTF">2017-12-07T16:55:00Z</dcterms:created>
  <dcterms:modified xsi:type="dcterms:W3CDTF">2017-12-07T16:55:00Z</dcterms:modified>
</cp:coreProperties>
</file>